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</w:t>
      </w:r>
    </w:p>
    <w:tbl>
      <w:tblPr>
        <w:tblW w:w="143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88"/>
        <w:gridCol w:w="8100"/>
        <w:gridCol w:w="324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Criteria Section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Criteria: </w:t>
            </w:r>
            <w:r>
              <w:rPr>
                <w:rFonts w:cs="Arial" w:ascii="Arial" w:hAnsi="Arial"/>
                <w:b/>
                <w:bCs/>
              </w:rPr>
              <w:t>[E]</w:t>
            </w:r>
            <w:r>
              <w:rPr>
                <w:rFonts w:cs="Arial" w:ascii="Arial" w:hAnsi="Arial"/>
                <w:b w:val="false"/>
                <w:bCs w:val="false"/>
              </w:rPr>
              <w:t xml:space="preserve">ssential / </w:t>
            </w:r>
            <w:r>
              <w:rPr>
                <w:rFonts w:cs="Arial" w:ascii="Arial" w:hAnsi="Arial"/>
                <w:b/>
                <w:bCs/>
              </w:rPr>
              <w:t>[D]</w:t>
            </w:r>
            <w:r>
              <w:rPr>
                <w:rFonts w:cs="Arial" w:ascii="Arial" w:hAnsi="Arial"/>
                <w:b w:val="false"/>
                <w:bCs w:val="false"/>
              </w:rPr>
              <w:t>esirable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Method of Assessment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Arial" w:ascii="Arial" w:hAnsi="Arial"/>
                <w:b/>
                <w:color w:val="000000"/>
                <w:sz w:val="24"/>
                <w:szCs w:val="24"/>
                <w:u w:val="none"/>
                <w:lang w:eastAsia="en-US"/>
              </w:rPr>
              <w:t>Qualifications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b w:val="false"/>
                <w:b w:val="false"/>
                <w:bCs w:val="false"/>
                <w:color w:val="auto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</w:rPr>
              <w:t xml:space="preserve">Educated to Degree standard or equivalent </w:t>
            </w:r>
            <w:r>
              <w:rPr>
                <w:rFonts w:cs="Arial" w:ascii="Arial" w:hAnsi="Arial"/>
                <w:b/>
                <w:bCs/>
                <w:color w:val="auto"/>
              </w:rPr>
              <w:t>[E]</w:t>
            </w:r>
          </w:p>
          <w:p>
            <w:pPr>
              <w:pStyle w:val="TextBody"/>
              <w:rPr>
                <w:b/>
                <w:b/>
                <w:bCs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b w:val="false"/>
                <w:b w:val="false"/>
                <w:bCs w:val="false"/>
                <w:color w:val="auto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</w:rPr>
              <w:t xml:space="preserve">Relevant fundraising or marketing qualification </w:t>
            </w:r>
            <w:r>
              <w:rPr>
                <w:rFonts w:cs="Arial" w:ascii="Arial" w:hAnsi="Arial"/>
                <w:b/>
                <w:bCs/>
                <w:color w:val="auto"/>
              </w:rPr>
              <w:t>[D]</w:t>
            </w:r>
          </w:p>
          <w:p>
            <w:pPr>
              <w:pStyle w:val="TextBody"/>
              <w:rPr>
                <w:b/>
                <w:b/>
                <w:bCs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Application form </w:t>
            </w:r>
            <w:r>
              <w:rPr>
                <w:rFonts w:cs="Arial" w:ascii="Arial" w:hAnsi="Arial"/>
              </w:rPr>
              <w:t>&amp; Certificates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Application form </w:t>
            </w:r>
            <w:r>
              <w:rPr>
                <w:rFonts w:cs="Arial" w:ascii="Arial" w:hAnsi="Arial"/>
              </w:rPr>
              <w:t>&amp; Certificates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 xml:space="preserve">Relevant Experience </w:t>
            </w:r>
          </w:p>
          <w:p>
            <w:pPr>
              <w:pStyle w:val="TextBody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  <w:p>
            <w:pPr>
              <w:pStyle w:val="TextBody"/>
              <w:rPr/>
            </w:pP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Developing, reviewing and delivering an ambitious fundraising and/or marketing strategies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>D</w:t>
            </w:r>
            <w:r>
              <w:rPr>
                <w:rFonts w:cs="Arial" w:ascii="Arial" w:hAnsi="Arial"/>
                <w:color w:val="auto"/>
              </w:rPr>
              <w:t xml:space="preserve">elivering a range of successful </w:t>
            </w:r>
            <w:r>
              <w:rPr>
                <w:rFonts w:cs="Arial" w:ascii="Arial" w:hAnsi="Arial"/>
                <w:color w:val="auto"/>
              </w:rPr>
              <w:t xml:space="preserve">charity </w:t>
            </w:r>
            <w:r>
              <w:rPr>
                <w:rFonts w:cs="Arial" w:ascii="Arial" w:hAnsi="Arial"/>
                <w:color w:val="auto"/>
              </w:rPr>
              <w:t xml:space="preserve">income generating activities </w:t>
            </w:r>
            <w:r>
              <w:rPr>
                <w:rFonts w:cs="Arial" w:ascii="Arial" w:hAnsi="Arial"/>
                <w:b/>
                <w:bCs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Line management / supervision of personnel </w:t>
            </w:r>
            <w:r>
              <w:rPr>
                <w:rFonts w:cs="Arial" w:ascii="Arial" w:hAnsi="Arial"/>
                <w:b/>
                <w:bCs/>
                <w:color w:val="auto"/>
              </w:rPr>
              <w:t>[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>S</w:t>
            </w:r>
            <w:r>
              <w:rPr>
                <w:rFonts w:cs="Arial" w:ascii="Arial" w:hAnsi="Arial"/>
                <w:color w:val="auto"/>
              </w:rPr>
              <w:t xml:space="preserve">etting or managing budgets and preparing financial info </w:t>
            </w:r>
            <w:r>
              <w:rPr>
                <w:rFonts w:cs="Arial" w:ascii="Arial" w:hAnsi="Arial"/>
                <w:b/>
                <w:bCs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>D</w:t>
            </w:r>
            <w:r>
              <w:rPr>
                <w:rFonts w:cs="Arial" w:ascii="Arial" w:hAnsi="Arial"/>
                <w:color w:val="auto"/>
              </w:rPr>
              <w:t xml:space="preserve">elivering excellent supporter or fundraiser care resulting in successful income generation </w:t>
            </w:r>
            <w:r>
              <w:rPr>
                <w:rFonts w:cs="Arial" w:ascii="Arial" w:hAnsi="Arial"/>
                <w:b/>
                <w:bCs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Public speaking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to a range of audiences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>B</w:t>
            </w:r>
            <w:r>
              <w:rPr>
                <w:rFonts w:cs="Arial" w:ascii="Arial" w:hAnsi="Arial"/>
                <w:color w:val="auto"/>
              </w:rPr>
              <w:t xml:space="preserve">uilding, managing and developing productive relationships with people and stakeholders at all levels </w:t>
            </w:r>
            <w:r>
              <w:rPr>
                <w:rFonts w:cs="Arial" w:ascii="Arial" w:hAnsi="Arial"/>
                <w:b/>
                <w:bCs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>M</w:t>
            </w:r>
            <w:r>
              <w:rPr>
                <w:rFonts w:cs="Arial" w:ascii="Arial" w:hAnsi="Arial"/>
                <w:color w:val="auto"/>
              </w:rPr>
              <w:t xml:space="preserve">arketing &amp; PR, including writing press releases, social media,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speaking </w:t>
            </w:r>
            <w:r>
              <w:rPr>
                <w:rFonts w:cs="Arial" w:ascii="Arial" w:hAnsi="Arial"/>
                <w:color w:val="auto"/>
              </w:rPr>
              <w:t xml:space="preserve">on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>broadcast media</w:t>
            </w:r>
            <w:r>
              <w:rPr>
                <w:rFonts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auto"/>
              </w:rPr>
              <w:t>[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E</w:t>
            </w:r>
            <w:r>
              <w:rPr>
                <w:rFonts w:cs="Arial" w:ascii="Arial" w:hAnsi="Arial"/>
                <w:b/>
                <w:bCs/>
                <w:color w:val="auto"/>
              </w:rPr>
              <w:t>]</w:t>
            </w:r>
          </w:p>
          <w:p>
            <w:pPr>
              <w:pStyle w:val="TextBody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Knowledge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Awareness of the elements of effective line management and supervision; and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help </w:t>
            </w:r>
            <w:r>
              <w:rPr>
                <w:rFonts w:cs="Arial" w:ascii="Arial" w:hAnsi="Arial"/>
                <w:color w:val="auto"/>
              </w:rPr>
              <w:t xml:space="preserve">staff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to </w:t>
            </w:r>
            <w:r>
              <w:rPr>
                <w:rFonts w:cs="Arial" w:ascii="Arial" w:hAnsi="Arial"/>
                <w:color w:val="auto"/>
              </w:rPr>
              <w:t>prioritis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>e</w:t>
            </w:r>
            <w:r>
              <w:rPr>
                <w:rFonts w:cs="Arial" w:ascii="Arial" w:hAnsi="Arial"/>
                <w:color w:val="auto"/>
              </w:rPr>
              <w:t xml:space="preserve"> tasks, </w:t>
            </w:r>
            <w:r>
              <w:rPr>
                <w:rFonts w:cs="Arial" w:ascii="Arial" w:hAnsi="Arial"/>
                <w:color w:val="auto"/>
              </w:rPr>
              <w:t>achiev</w:t>
            </w:r>
            <w:r>
              <w:rPr>
                <w:rFonts w:cs="Arial" w:ascii="Arial" w:hAnsi="Arial"/>
                <w:color w:val="auto"/>
              </w:rPr>
              <w:t>e</w:t>
            </w:r>
            <w:r>
              <w:rPr>
                <w:rFonts w:cs="Arial" w:ascii="Arial" w:hAnsi="Arial"/>
                <w:color w:val="auto"/>
              </w:rPr>
              <w:t xml:space="preserve"> goals </w:t>
            </w:r>
            <w:r>
              <w:rPr>
                <w:rFonts w:cs="Arial" w:ascii="Arial" w:hAnsi="Arial"/>
                <w:color w:val="auto"/>
              </w:rPr>
              <w:t xml:space="preserve">and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support their </w:t>
            </w:r>
            <w:r>
              <w:rPr>
                <w:rFonts w:cs="Arial" w:ascii="Arial" w:hAnsi="Arial"/>
                <w:color w:val="auto"/>
              </w:rPr>
              <w:t xml:space="preserve">wellbeing </w:t>
            </w:r>
            <w:r>
              <w:rPr>
                <w:rFonts w:cs="Arial" w:ascii="Arial" w:hAnsi="Arial"/>
                <w:b/>
                <w:bCs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Understanding </w:t>
            </w:r>
            <w:r>
              <w:rPr>
                <w:rFonts w:cs="Arial" w:ascii="Arial" w:hAnsi="Arial"/>
                <w:color w:val="auto"/>
              </w:rPr>
              <w:t xml:space="preserve">of </w:t>
            </w:r>
            <w:r>
              <w:rPr>
                <w:rFonts w:cs="Arial" w:ascii="Arial" w:hAnsi="Arial"/>
                <w:color w:val="auto"/>
              </w:rPr>
              <w:t xml:space="preserve">prioritising,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planning, </w:t>
            </w:r>
            <w:r>
              <w:rPr>
                <w:rFonts w:cs="Arial" w:ascii="Arial" w:hAnsi="Arial"/>
                <w:color w:val="auto"/>
              </w:rPr>
              <w:t xml:space="preserve">developing </w:t>
            </w:r>
            <w:r>
              <w:rPr>
                <w:rFonts w:cs="Arial" w:ascii="Arial" w:hAnsi="Arial"/>
                <w:color w:val="auto"/>
              </w:rPr>
              <w:t xml:space="preserve">and delivering </w:t>
            </w:r>
            <w:r>
              <w:rPr>
                <w:rFonts w:cs="Arial" w:ascii="Arial" w:hAnsi="Arial"/>
                <w:color w:val="auto"/>
              </w:rPr>
              <w:t xml:space="preserve">successful fundraising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>activities, projects a</w:t>
            </w:r>
            <w:r>
              <w:rPr>
                <w:rFonts w:cs="Arial" w:ascii="Arial" w:hAnsi="Arial"/>
                <w:color w:val="auto"/>
              </w:rPr>
              <w:t xml:space="preserve">nd </w:t>
            </w:r>
            <w:r>
              <w:rPr>
                <w:rFonts w:cs="Arial" w:ascii="Arial" w:hAnsi="Arial"/>
                <w:color w:val="auto"/>
              </w:rPr>
              <w:t xml:space="preserve">strategy </w:t>
            </w:r>
            <w:r>
              <w:rPr>
                <w:rFonts w:cs="Arial" w:ascii="Arial" w:hAnsi="Arial"/>
                <w:b/>
                <w:bCs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Understanding principles of charity fundraising, including familiarity with fundraising regulation </w:t>
            </w:r>
            <w:r>
              <w:rPr>
                <w:rFonts w:cs="Arial" w:ascii="Arial" w:hAnsi="Arial"/>
                <w:b/>
                <w:bCs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/>
            </w:pP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Knowledge of media providers and publications in Norfolk, and media contacts in the county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[D]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/>
            </w:r>
          </w:p>
          <w:p>
            <w:pPr>
              <w:pStyle w:val="TextBody"/>
              <w:rPr/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en-US"/>
              </w:rPr>
              <w:t xml:space="preserve">Understanding the range of applications of social media to deliver fundraising and marketing objectives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Awareness of good practice and </w:t>
            </w:r>
            <w:r>
              <w:rPr>
                <w:rFonts w:cs="Arial" w:ascii="Arial" w:hAnsi="Arial"/>
                <w:color w:val="auto"/>
              </w:rPr>
              <w:t xml:space="preserve">current </w:t>
            </w:r>
            <w:r>
              <w:rPr>
                <w:rFonts w:cs="Arial" w:ascii="Arial" w:hAnsi="Arial"/>
                <w:color w:val="auto"/>
              </w:rPr>
              <w:t xml:space="preserve">trends in fundraising </w:t>
            </w:r>
            <w:r>
              <w:rPr>
                <w:rFonts w:cs="Arial" w:ascii="Arial" w:hAnsi="Arial"/>
                <w:b/>
                <w:bCs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Strong IT skills including good working knowledge of Microsoft Office and a range of other software packages and online tools that can support marketing and fundraising delivery and admin processes </w:t>
            </w:r>
            <w:r>
              <w:rPr>
                <w:rFonts w:cs="Arial" w:ascii="Arial" w:hAnsi="Arial"/>
                <w:b/>
                <w:bCs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An understanding and high regard for health &amp; safety policies and procedures, and experience in carrying out risk assessments </w:t>
            </w:r>
            <w:r>
              <w:rPr>
                <w:rFonts w:cs="Arial" w:ascii="Arial" w:hAnsi="Arial"/>
                <w:b/>
                <w:bCs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 keen commitment to ensuring </w:t>
            </w:r>
            <w:r>
              <w:rPr>
                <w:rFonts w:cs="Arial" w:ascii="Arial" w:hAnsi="Arial"/>
                <w:color w:val="auto"/>
              </w:rPr>
              <w:t xml:space="preserve">Safeguarding and Data Protection </w:t>
            </w:r>
            <w:r>
              <w:rPr>
                <w:rFonts w:cs="Arial" w:ascii="Arial" w:hAnsi="Arial"/>
                <w:color w:val="auto"/>
              </w:rPr>
              <w:t xml:space="preserve">policies are met at all times, including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through </w:t>
            </w:r>
            <w:r>
              <w:rPr>
                <w:rFonts w:cs="Arial" w:ascii="Arial" w:hAnsi="Arial"/>
                <w:color w:val="auto"/>
              </w:rPr>
              <w:t xml:space="preserve">the planning and delivery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of all funding and marketing operations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  <w:t>Skills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n-US"/>
              </w:rPr>
              <w:t xml:space="preserve">Ability to think and plan strategically, and see through new initiatives to increase the income of a charity </w:t>
            </w: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Ability to anticipate and respond </w:t>
            </w:r>
            <w:r>
              <w:rPr>
                <w:rFonts w:cs="Arial" w:ascii="Arial" w:hAnsi="Arial"/>
                <w:color w:val="auto"/>
              </w:rPr>
              <w:t xml:space="preserve">to changing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circumstances, and to change plans accordingly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Ability to prioritise and meet deadlines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Excellent written and oral communication skills with the ability to enthuse and inspire others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Strong project management skills including the ability to multi-task a variety of responsibilities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Managing a varied and busy workload, working independently to deliver agreed objectives, without close supervision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Ability to handle difficult conversations with donors, supporters, </w:t>
            </w:r>
            <w:r>
              <w:rPr>
                <w:rFonts w:cs="Arial" w:ascii="Arial" w:hAnsi="Arial"/>
                <w:color w:val="auto"/>
              </w:rPr>
              <w:t>volunteers, staff and other stakeholders</w:t>
            </w:r>
            <w:r>
              <w:rPr>
                <w:rFonts w:cs="Arial" w:ascii="Arial" w:hAnsi="Arial"/>
                <w:color w:val="auto"/>
              </w:rPr>
              <w:t xml:space="preserve"> in a calm, sensitive manner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Ability to </w:t>
            </w:r>
            <w:r>
              <w:rPr>
                <w:rFonts w:cs="Arial" w:ascii="Arial" w:hAnsi="Arial"/>
                <w:color w:val="auto"/>
                <w:sz w:val="24"/>
                <w:szCs w:val="24"/>
                <w:lang w:eastAsia="en-US"/>
              </w:rPr>
              <w:t xml:space="preserve">promote </w:t>
            </w:r>
            <w:r>
              <w:rPr>
                <w:rFonts w:cs="Arial" w:ascii="Arial" w:hAnsi="Arial"/>
                <w:color w:val="auto"/>
              </w:rPr>
              <w:t xml:space="preserve">a cohesive and supportive team and the importance of interdependence in achieving goals (team work)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 and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Interview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bCs/>
                <w:color w:val="000000"/>
                <w:u w:val="none"/>
              </w:rPr>
            </w:pPr>
            <w:r>
              <w:rPr>
                <w:rFonts w:cs="Arial" w:ascii="Arial" w:hAnsi="Arial"/>
                <w:b/>
                <w:bCs/>
                <w:color w:val="000000"/>
                <w:u w:val="none"/>
              </w:rPr>
              <w:t>Qualities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 knowledge and enthusiasm for the purpose and work of Nelson’s Journey </w:t>
            </w:r>
            <w:r>
              <w:rPr>
                <w:rFonts w:cs="Arial" w:ascii="Arial" w:hAnsi="Arial"/>
                <w:b/>
                <w:bCs/>
                <w:color w:val="auto"/>
              </w:rPr>
              <w:t>[E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  <w:p>
            <w:pPr>
              <w:pStyle w:val="TextBody"/>
              <w:rPr/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en-US"/>
              </w:rPr>
              <w:t>A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en-US"/>
              </w:rPr>
              <w:t xml:space="preserve">ble to quickly develop warm, productive relationships. Able to understand and relate to people from a wide range of backgrounds, showing empathy and being able to engage and motivate others.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  <w:p>
            <w:pPr>
              <w:pStyle w:val="TextBody"/>
              <w:rPr>
                <w:rFonts w:ascii="Arial" w:hAnsi="Arial" w:cs="Arial"/>
                <w:b w:val="false"/>
                <w:b w:val="false"/>
                <w:bCs w:val="false"/>
                <w:color w:val="auto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en-US"/>
              </w:rPr>
              <w:t xml:space="preserve">Motivational and inspiring personal skills 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>[E]</w:t>
            </w:r>
          </w:p>
          <w:p>
            <w:pPr>
              <w:pStyle w:val="TextBody"/>
              <w:rPr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</w:rPr>
            </w:r>
          </w:p>
          <w:p>
            <w:pPr>
              <w:pStyle w:val="TextBody"/>
              <w:rPr/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en-US"/>
              </w:rPr>
              <w:t xml:space="preserve">Interest in developing own skills and knowledge including through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en-US"/>
              </w:rPr>
              <w:t>identifying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en-US"/>
              </w:rPr>
              <w:t xml:space="preserve"> and undertaking appropriate training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  <w:lang w:eastAsia="en-US"/>
              </w:rPr>
              <w:t>and finding ways of staying informed of developments in charity fundraising practice</w:t>
            </w:r>
            <w:r>
              <w:rPr>
                <w:rFonts w:cs="Arial" w:ascii="Arial" w:hAnsi="Arial"/>
                <w:b/>
                <w:bCs/>
                <w:color w:val="auto"/>
                <w:sz w:val="24"/>
                <w:szCs w:val="24"/>
                <w:lang w:eastAsia="en-US"/>
              </w:rPr>
              <w:t xml:space="preserve"> 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/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Application form / 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Interview</w:t>
            </w:r>
          </w:p>
        </w:tc>
      </w:tr>
      <w:tr>
        <w:trPr/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none"/>
              </w:rPr>
            </w:pPr>
            <w:r>
              <w:rPr>
                <w:rFonts w:cs="Arial" w:ascii="Arial" w:hAnsi="Arial"/>
                <w:b/>
                <w:color w:val="000000"/>
                <w:u w:val="none"/>
              </w:rPr>
              <w:t>Other requirements</w:t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  <w:p>
            <w:pPr>
              <w:pStyle w:val="TextBody"/>
              <w:rPr>
                <w:rFonts w:ascii="Arial" w:hAnsi="Arial" w:cs="Arial"/>
                <w:b/>
                <w:b/>
                <w:color w:val="00000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u w:val="single"/>
              </w:rPr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Ability to drive and to provide own vehicle, insured for business use </w:t>
            </w:r>
            <w:r>
              <w:rPr>
                <w:rFonts w:cs="Arial" w:ascii="Arial" w:hAnsi="Arial"/>
                <w:b/>
                <w:bCs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 xml:space="preserve">Willingness to work outside of normal office hours as required </w:t>
            </w:r>
            <w:r>
              <w:rPr>
                <w:rFonts w:cs="Arial" w:ascii="Arial" w:hAnsi="Arial"/>
                <w:b/>
                <w:bCs/>
                <w:color w:val="auto"/>
              </w:rPr>
              <w:t>[E]</w:t>
            </w:r>
          </w:p>
          <w:p>
            <w:pPr>
              <w:pStyle w:val="TextBody"/>
              <w:rPr>
                <w:rFonts w:ascii="Arial" w:hAnsi="Arial" w:cs="Arial"/>
                <w:color w:val="auto"/>
              </w:rPr>
            </w:pPr>
            <w:r>
              <w:rPr>
                <w:rFonts w:cs="Arial" w:ascii="Arial" w:hAnsi="Arial"/>
                <w:color w:val="auto"/>
              </w:rPr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Interview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Interview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32"/>
          <w:szCs w:val="32"/>
        </w:rPr>
      </w:pPr>
      <w:bookmarkStart w:id="0" w:name="_GoBack"/>
      <w:bookmarkEnd w:id="0"/>
      <w:r>
        <w:rPr>
          <w:rFonts w:cs="Arial" w:ascii="Arial" w:hAnsi="Arial"/>
          <w:b/>
          <w:sz w:val="32"/>
          <w:szCs w:val="32"/>
        </w:rPr>
        <w:tab/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440" w:header="709" w:top="1797" w:footer="709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691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8306"/>
        <w:tab w:val="center" w:pos="4153" w:leader="none"/>
        <w:tab w:val="left" w:pos="7905" w:leader="none"/>
      </w:tabs>
      <w:rPr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Header"/>
      <w:tabs>
        <w:tab w:val="clear" w:pos="8306"/>
        <w:tab w:val="center" w:pos="4153" w:leader="none"/>
        <w:tab w:val="left" w:pos="7905" w:leader="none"/>
      </w:tabs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 xml:space="preserve">Nelson’s Journey: </w:t>
    </w:r>
    <w:r>
      <w:rPr>
        <w:rFonts w:cs="Arial" w:ascii="Arial" w:hAnsi="Arial"/>
        <w:b/>
        <w:sz w:val="28"/>
        <w:szCs w:val="28"/>
      </w:rPr>
      <w:t xml:space="preserve">Funding &amp; Marketing </w:t>
    </w:r>
    <w:r>
      <w:rPr>
        <w:rFonts w:cs="Arial" w:ascii="Arial" w:hAnsi="Arial"/>
        <w:b/>
        <w:sz w:val="28"/>
        <w:szCs w:val="28"/>
      </w:rPr>
      <w:t>Manager</w:t>
    </w:r>
    <w:r>
      <w:rPr>
        <w:rFonts w:cs="Arial" w:ascii="Arial" w:hAnsi="Arial"/>
        <w:b/>
        <w:sz w:val="28"/>
        <w:szCs w:val="28"/>
      </w:rPr>
      <w:t xml:space="preserve"> Specification [202</w:t>
    </w:r>
    <w:r>
      <w:rPr>
        <w:rFonts w:cs="Arial" w:ascii="Arial" w:hAnsi="Arial"/>
        <w:b/>
        <w:sz w:val="28"/>
        <w:szCs w:val="28"/>
      </w:rPr>
      <w:t>0</w:t>
    </w:r>
    <w:r>
      <w:rPr>
        <w:rFonts w:cs="Arial" w:ascii="Arial" w:hAnsi="Arial"/>
        <w:b/>
        <w:sz w:val="28"/>
        <w:szCs w:val="28"/>
      </w:rPr>
      <w:t>]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c5d71"/>
    <w:rPr/>
  </w:style>
  <w:style w:type="character" w:styleId="BodyTextChar" w:customStyle="1">
    <w:name w:val="Body Text Char"/>
    <w:basedOn w:val="DefaultParagraphFont"/>
    <w:link w:val="BodyText"/>
    <w:qFormat/>
    <w:rsid w:val="00bd5c2b"/>
    <w:rPr>
      <w:color w:val="FF0000"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8b06a4"/>
    <w:pPr/>
    <w:rPr>
      <w:color w:val="FF0000"/>
      <w:lang w:eastAsia="en-US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f8291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f8291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b1686f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b06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0B19-E048-4992-904A-40229D28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LibreOffice/6.4.5.2$Windows_X86_64 LibreOffice_project/a726b36747cf2001e06b58ad5db1aa3a9a1872d6</Application>
  <Pages>4</Pages>
  <Words>558</Words>
  <Characters>3446</Characters>
  <CharactersWithSpaces>3951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2020-09-14T14:31:00Z</dcterms:created>
  <dc:creator>Kim Greensmith</dc:creator>
  <dc:description/>
  <dc:language>en-GB</dc:language>
  <cp:lastModifiedBy/>
  <cp:lastPrinted>2014-06-19T10:33:00Z</cp:lastPrinted>
  <dcterms:modified xsi:type="dcterms:W3CDTF">2020-12-15T11:11:49Z</dcterms:modified>
  <cp:revision>12</cp:revision>
  <dc:subject/>
  <dc:title>Section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